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A1" w:rsidRDefault="009276A1" w:rsidP="009276A1">
      <w:pPr>
        <w:jc w:val="center"/>
        <w:rPr>
          <w:b/>
          <w:sz w:val="28"/>
          <w:szCs w:val="28"/>
        </w:rPr>
      </w:pPr>
    </w:p>
    <w:p w:rsidR="009276A1" w:rsidRDefault="009276A1" w:rsidP="009276A1">
      <w:pPr>
        <w:jc w:val="center"/>
        <w:rPr>
          <w:b/>
          <w:sz w:val="28"/>
          <w:szCs w:val="28"/>
        </w:rPr>
      </w:pPr>
    </w:p>
    <w:p w:rsidR="009276A1" w:rsidRDefault="009276A1" w:rsidP="009276A1">
      <w:pPr>
        <w:jc w:val="center"/>
        <w:rPr>
          <w:b/>
          <w:sz w:val="28"/>
          <w:szCs w:val="28"/>
        </w:rPr>
      </w:pPr>
      <w:r w:rsidRPr="009276A1">
        <w:rPr>
          <w:b/>
          <w:sz w:val="28"/>
          <w:szCs w:val="28"/>
        </w:rPr>
        <w:t>Оценк</w:t>
      </w:r>
      <w:r w:rsidR="00465B1C">
        <w:rPr>
          <w:b/>
          <w:sz w:val="28"/>
          <w:szCs w:val="28"/>
        </w:rPr>
        <w:t>а</w:t>
      </w:r>
      <w:r w:rsidRPr="009276A1">
        <w:rPr>
          <w:b/>
          <w:sz w:val="28"/>
          <w:szCs w:val="28"/>
        </w:rPr>
        <w:t xml:space="preserve"> качества финансового менеджмента в разрезе ГРБС и групп показателей</w:t>
      </w:r>
    </w:p>
    <w:p w:rsidR="00F86A20" w:rsidRDefault="009276A1" w:rsidP="009276A1">
      <w:pPr>
        <w:jc w:val="center"/>
        <w:rPr>
          <w:b/>
          <w:sz w:val="28"/>
          <w:szCs w:val="28"/>
        </w:rPr>
      </w:pPr>
      <w:r w:rsidRPr="009276A1">
        <w:rPr>
          <w:b/>
          <w:sz w:val="28"/>
          <w:szCs w:val="28"/>
        </w:rPr>
        <w:t>МО «Кировск» Кировского муниципального ра</w:t>
      </w:r>
      <w:r>
        <w:rPr>
          <w:b/>
          <w:sz w:val="28"/>
          <w:szCs w:val="28"/>
        </w:rPr>
        <w:t>й</w:t>
      </w:r>
      <w:r w:rsidRPr="009276A1">
        <w:rPr>
          <w:b/>
          <w:sz w:val="28"/>
          <w:szCs w:val="28"/>
        </w:rPr>
        <w:t>она Ленинградской области</w:t>
      </w:r>
    </w:p>
    <w:p w:rsidR="008F0361" w:rsidRPr="009276A1" w:rsidRDefault="008F0361" w:rsidP="00927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260E7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9276A1" w:rsidRDefault="009276A1"/>
    <w:p w:rsidR="009276A1" w:rsidRDefault="009276A1"/>
    <w:tbl>
      <w:tblPr>
        <w:tblW w:w="15721" w:type="dxa"/>
        <w:tblInd w:w="-459" w:type="dxa"/>
        <w:tblLook w:val="04A0"/>
      </w:tblPr>
      <w:tblGrid>
        <w:gridCol w:w="3828"/>
        <w:gridCol w:w="1098"/>
        <w:gridCol w:w="868"/>
        <w:gridCol w:w="1163"/>
        <w:gridCol w:w="1655"/>
        <w:gridCol w:w="1422"/>
        <w:gridCol w:w="1343"/>
        <w:gridCol w:w="1467"/>
        <w:gridCol w:w="1199"/>
        <w:gridCol w:w="1678"/>
      </w:tblGrid>
      <w:tr w:rsidR="009276A1" w:rsidRPr="00FA5C35" w:rsidTr="009276A1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FA5C35" w:rsidRDefault="009276A1" w:rsidP="009276A1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Наименование ГРБС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Степень качества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Место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Итоговая оценка</w:t>
            </w:r>
          </w:p>
        </w:tc>
        <w:tc>
          <w:tcPr>
            <w:tcW w:w="87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Оценка по группе показателей</w:t>
            </w:r>
          </w:p>
        </w:tc>
      </w:tr>
      <w:tr w:rsidR="009276A1" w:rsidRPr="00FA5C35" w:rsidTr="009276A1">
        <w:trPr>
          <w:trHeight w:val="2013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Качество бюджетного планирования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Качество исполнения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Учет и отчетность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Исполнения судебных актов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Контроль и аудит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  <w:r w:rsidRPr="00FA5C35">
              <w:rPr>
                <w:bCs/>
                <w:color w:val="000000"/>
              </w:rPr>
              <w:t>Обеспечение публичности и открытости</w:t>
            </w:r>
          </w:p>
        </w:tc>
      </w:tr>
      <w:tr w:rsidR="009276A1" w:rsidRPr="00FA5C35" w:rsidTr="009276A1">
        <w:trPr>
          <w:trHeight w:val="3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A1" w:rsidRPr="00FA5C35" w:rsidRDefault="009276A1" w:rsidP="00044D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Администрация МО «Кировск»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A1" w:rsidRPr="004A424E" w:rsidRDefault="009276A1" w:rsidP="00044D80">
            <w:pPr>
              <w:jc w:val="center"/>
              <w:rPr>
                <w:bCs/>
                <w:color w:val="000000"/>
              </w:rPr>
            </w:pPr>
            <w:r w:rsidRPr="004A424E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A1" w:rsidRPr="004A424E" w:rsidRDefault="009276A1" w:rsidP="00044D80">
            <w:pPr>
              <w:jc w:val="center"/>
              <w:rPr>
                <w:bCs/>
                <w:color w:val="000000"/>
              </w:rPr>
            </w:pPr>
            <w:r w:rsidRPr="004A424E">
              <w:rPr>
                <w:bCs/>
                <w:color w:val="00000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A1" w:rsidRPr="00FA5C35" w:rsidRDefault="00F555DE" w:rsidP="00044D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4A424E" w:rsidRDefault="009276A1" w:rsidP="00044D80">
            <w:pPr>
              <w:jc w:val="center"/>
              <w:rPr>
                <w:bCs/>
                <w:color w:val="000000"/>
              </w:rPr>
            </w:pPr>
            <w:r w:rsidRPr="004A424E">
              <w:rPr>
                <w:bCs/>
                <w:color w:val="00000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8B1D35" w:rsidRDefault="008B1D35" w:rsidP="008B1D35">
            <w:pPr>
              <w:jc w:val="center"/>
              <w:rPr>
                <w:bCs/>
                <w:color w:val="000000"/>
              </w:rPr>
            </w:pPr>
            <w:r w:rsidRPr="008B1D35">
              <w:rPr>
                <w:bCs/>
                <w:color w:val="000000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353A21" w:rsidRDefault="009276A1" w:rsidP="00044D80">
            <w:pPr>
              <w:jc w:val="center"/>
              <w:rPr>
                <w:bCs/>
                <w:color w:val="000000"/>
              </w:rPr>
            </w:pPr>
            <w:r w:rsidRPr="00353A21">
              <w:rPr>
                <w:bCs/>
                <w:color w:val="000000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353A21" w:rsidRDefault="00353A21" w:rsidP="00044D80">
            <w:pPr>
              <w:jc w:val="center"/>
              <w:rPr>
                <w:bCs/>
                <w:color w:val="000000"/>
              </w:rPr>
            </w:pPr>
            <w:r w:rsidRPr="00353A21">
              <w:rPr>
                <w:bCs/>
                <w:color w:val="000000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2C1BD6" w:rsidRDefault="009276A1" w:rsidP="00044D80">
            <w:pPr>
              <w:jc w:val="center"/>
              <w:rPr>
                <w:bCs/>
                <w:color w:val="000000"/>
              </w:rPr>
            </w:pPr>
            <w:r w:rsidRPr="002C1BD6">
              <w:rPr>
                <w:bCs/>
                <w:color w:val="000000"/>
              </w:rPr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A1" w:rsidRPr="002C1BD6" w:rsidRDefault="009276A1" w:rsidP="00044D80">
            <w:pPr>
              <w:jc w:val="center"/>
              <w:rPr>
                <w:bCs/>
                <w:color w:val="000000"/>
              </w:rPr>
            </w:pPr>
            <w:r w:rsidRPr="002C1BD6">
              <w:rPr>
                <w:bCs/>
                <w:color w:val="000000"/>
              </w:rPr>
              <w:t>6</w:t>
            </w:r>
          </w:p>
        </w:tc>
      </w:tr>
      <w:tr w:rsidR="009276A1" w:rsidRPr="00FA5C35" w:rsidTr="009276A1">
        <w:trPr>
          <w:trHeight w:val="3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6A1" w:rsidRDefault="009276A1" w:rsidP="00044D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Совет депутатов МО «Кировск»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6A1" w:rsidRPr="006F08CE" w:rsidRDefault="009276A1" w:rsidP="00044D80">
            <w:pPr>
              <w:jc w:val="center"/>
              <w:rPr>
                <w:bCs/>
                <w:color w:val="000000"/>
              </w:rPr>
            </w:pPr>
            <w:r w:rsidRPr="004A424E">
              <w:rPr>
                <w:bCs/>
                <w:color w:val="000000"/>
                <w:lang w:val="en-US"/>
              </w:rPr>
              <w:t>II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6A1" w:rsidRPr="004A424E" w:rsidRDefault="009276A1" w:rsidP="00044D80">
            <w:pPr>
              <w:jc w:val="center"/>
              <w:rPr>
                <w:bCs/>
                <w:color w:val="000000"/>
              </w:rPr>
            </w:pPr>
            <w:r w:rsidRPr="004A424E">
              <w:rPr>
                <w:bCs/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6A1" w:rsidRDefault="00CC6139" w:rsidP="00044D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6F08CE">
              <w:rPr>
                <w:bCs/>
                <w:color w:val="000000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A1" w:rsidRPr="004A424E" w:rsidRDefault="009276A1" w:rsidP="00044D80">
            <w:pPr>
              <w:jc w:val="center"/>
              <w:rPr>
                <w:bCs/>
                <w:color w:val="000000"/>
              </w:rPr>
            </w:pPr>
            <w:r w:rsidRPr="004A424E">
              <w:rPr>
                <w:bCs/>
                <w:color w:val="000000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A1" w:rsidRPr="008B1D35" w:rsidRDefault="008B1D35" w:rsidP="00044D80">
            <w:pPr>
              <w:jc w:val="center"/>
              <w:rPr>
                <w:bCs/>
                <w:color w:val="000000"/>
              </w:rPr>
            </w:pPr>
            <w:r w:rsidRPr="008B1D35">
              <w:rPr>
                <w:bCs/>
                <w:color w:val="000000"/>
              </w:rPr>
              <w:t>2</w:t>
            </w:r>
            <w:r w:rsidR="006F08CE">
              <w:rPr>
                <w:bCs/>
                <w:color w:val="000000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A1" w:rsidRPr="00353A21" w:rsidRDefault="009276A1" w:rsidP="00044D80">
            <w:pPr>
              <w:jc w:val="center"/>
              <w:rPr>
                <w:bCs/>
                <w:color w:val="000000"/>
              </w:rPr>
            </w:pPr>
            <w:r w:rsidRPr="00353A21">
              <w:rPr>
                <w:bCs/>
                <w:color w:val="000000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A1" w:rsidRPr="00353A21" w:rsidRDefault="009276A1" w:rsidP="00044D80">
            <w:pPr>
              <w:jc w:val="center"/>
              <w:rPr>
                <w:bCs/>
                <w:color w:val="000000"/>
              </w:rPr>
            </w:pPr>
            <w:r w:rsidRPr="00353A21">
              <w:rPr>
                <w:bCs/>
                <w:color w:val="000000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A1" w:rsidRPr="002C1BD6" w:rsidRDefault="00CC6139" w:rsidP="00044D80">
            <w:pPr>
              <w:jc w:val="center"/>
              <w:rPr>
                <w:bCs/>
                <w:color w:val="000000"/>
              </w:rPr>
            </w:pPr>
            <w:r w:rsidRPr="002C1BD6">
              <w:rPr>
                <w:bCs/>
                <w:color w:val="000000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A1" w:rsidRPr="002C1BD6" w:rsidRDefault="009276A1" w:rsidP="00044D80">
            <w:pPr>
              <w:jc w:val="center"/>
              <w:rPr>
                <w:bCs/>
                <w:color w:val="000000"/>
              </w:rPr>
            </w:pPr>
            <w:r w:rsidRPr="002C1BD6">
              <w:rPr>
                <w:bCs/>
                <w:color w:val="000000"/>
              </w:rPr>
              <w:t>0</w:t>
            </w:r>
          </w:p>
        </w:tc>
      </w:tr>
    </w:tbl>
    <w:p w:rsidR="009276A1" w:rsidRDefault="009276A1" w:rsidP="009276A1"/>
    <w:p w:rsidR="009276A1" w:rsidRDefault="009276A1" w:rsidP="009276A1"/>
    <w:p w:rsidR="009276A1" w:rsidRDefault="009276A1" w:rsidP="009276A1"/>
    <w:p w:rsidR="009276A1" w:rsidRDefault="009276A1" w:rsidP="009276A1">
      <w:r>
        <w:t xml:space="preserve"> </w:t>
      </w:r>
    </w:p>
    <w:sectPr w:rsidR="009276A1" w:rsidSect="009276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276A1"/>
    <w:rsid w:val="000D2DDA"/>
    <w:rsid w:val="00217E65"/>
    <w:rsid w:val="00260E76"/>
    <w:rsid w:val="002C1BD6"/>
    <w:rsid w:val="00353A21"/>
    <w:rsid w:val="00423BD9"/>
    <w:rsid w:val="00465B1C"/>
    <w:rsid w:val="0047753D"/>
    <w:rsid w:val="004A424E"/>
    <w:rsid w:val="006B152D"/>
    <w:rsid w:val="006F08CE"/>
    <w:rsid w:val="008B1D35"/>
    <w:rsid w:val="008F0361"/>
    <w:rsid w:val="009276A1"/>
    <w:rsid w:val="00B05FE1"/>
    <w:rsid w:val="00CC6139"/>
    <w:rsid w:val="00CE7188"/>
    <w:rsid w:val="00F555DE"/>
    <w:rsid w:val="00F8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1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1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2024-02-06T13:57:00Z</cp:lastPrinted>
  <dcterms:created xsi:type="dcterms:W3CDTF">2024-02-06T14:00:00Z</dcterms:created>
  <dcterms:modified xsi:type="dcterms:W3CDTF">2025-04-17T11:50:00Z</dcterms:modified>
</cp:coreProperties>
</file>