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75" w:rsidRPr="00DE4EEF" w:rsidRDefault="00B56E75" w:rsidP="00DE4EEF">
      <w:pPr>
        <w:pStyle w:val="a3"/>
        <w:jc w:val="center"/>
        <w:rPr>
          <w:sz w:val="28"/>
          <w:szCs w:val="28"/>
        </w:rPr>
      </w:pPr>
      <w:r w:rsidRPr="00DE4EEF"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B56E75" w:rsidRPr="00DE4EEF" w:rsidRDefault="00B56E75" w:rsidP="00DE4EEF">
      <w:pPr>
        <w:pStyle w:val="a3"/>
        <w:rPr>
          <w:sz w:val="28"/>
          <w:szCs w:val="28"/>
        </w:rPr>
      </w:pPr>
    </w:p>
    <w:p w:rsidR="00812BFF" w:rsidRDefault="00B56E75" w:rsidP="006344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E4EEF">
        <w:rPr>
          <w:sz w:val="28"/>
          <w:szCs w:val="28"/>
        </w:rPr>
        <w:t xml:space="preserve">Кодекс Российской Федерации об административных правонарушениях от 30.12.2001 </w:t>
      </w:r>
      <w:r w:rsidR="00BA744D">
        <w:rPr>
          <w:sz w:val="28"/>
          <w:szCs w:val="28"/>
        </w:rPr>
        <w:t>№</w:t>
      </w:r>
      <w:r w:rsidR="00ED0AD0">
        <w:rPr>
          <w:sz w:val="28"/>
          <w:szCs w:val="28"/>
        </w:rPr>
        <w:t xml:space="preserve"> 195-ФЗ: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b/>
          <w:bCs/>
          <w:sz w:val="28"/>
          <w:szCs w:val="28"/>
        </w:rPr>
        <w:t>Статья 7.1. Самовольное занятие земельного участка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D0AD0">
          <w:rPr>
            <w:rFonts w:ascii="Times New Roman" w:hAnsi="Times New Roman" w:cs="Times New Roman"/>
            <w:sz w:val="28"/>
            <w:szCs w:val="28"/>
          </w:rPr>
          <w:t>Самовольное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ED0AD0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Примечания: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0AD0">
        <w:rPr>
          <w:rFonts w:ascii="Times New Roman" w:hAnsi="Times New Roman" w:cs="Times New Roman"/>
          <w:b/>
          <w:bCs/>
          <w:sz w:val="28"/>
          <w:szCs w:val="28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6" w:history="1">
        <w:r w:rsidRPr="00ED0AD0">
          <w:rPr>
            <w:rFonts w:ascii="Times New Roman" w:hAnsi="Times New Roman" w:cs="Times New Roman"/>
            <w:sz w:val="28"/>
            <w:szCs w:val="28"/>
          </w:rPr>
          <w:t>разрешенным использованием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w:anchor="Par9" w:history="1">
        <w:r w:rsidRPr="00ED0AD0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" w:history="1">
        <w:r w:rsidRPr="00ED0AD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" w:history="1">
        <w:r w:rsidRPr="00ED0AD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</w:t>
      </w:r>
      <w:r w:rsidRPr="00ED0AD0">
        <w:rPr>
          <w:rFonts w:ascii="Times New Roman" w:hAnsi="Times New Roman" w:cs="Times New Roman"/>
          <w:sz w:val="28"/>
          <w:szCs w:val="28"/>
        </w:rPr>
        <w:lastRenderedPageBreak/>
        <w:t xml:space="preserve">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ED0AD0">
        <w:rPr>
          <w:rFonts w:ascii="Times New Roman" w:hAnsi="Times New Roman" w:cs="Times New Roman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ED0AD0">
        <w:rPr>
          <w:rFonts w:ascii="Times New Roman" w:hAnsi="Times New Roman" w:cs="Times New Roman"/>
          <w:sz w:val="28"/>
          <w:szCs w:val="28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7" w:history="1">
        <w:r w:rsidRPr="00947E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40969">
        <w:rPr>
          <w:rFonts w:ascii="Times New Roman" w:hAnsi="Times New Roman" w:cs="Times New Roman"/>
          <w:sz w:val="28"/>
          <w:szCs w:val="28"/>
        </w:rPr>
        <w:t xml:space="preserve"> от 24 июля 2002 года № 101-ФЗ «</w:t>
      </w:r>
      <w:r w:rsidRPr="00ED0AD0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440969">
        <w:rPr>
          <w:rFonts w:ascii="Times New Roman" w:hAnsi="Times New Roman" w:cs="Times New Roman"/>
          <w:sz w:val="28"/>
          <w:szCs w:val="28"/>
        </w:rPr>
        <w:t>»</w:t>
      </w:r>
      <w:r w:rsidRPr="00ED0AD0">
        <w:rPr>
          <w:rFonts w:ascii="Times New Roman" w:hAnsi="Times New Roman" w:cs="Times New Roman"/>
          <w:sz w:val="28"/>
          <w:szCs w:val="28"/>
        </w:rPr>
        <w:t xml:space="preserve">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8" w:history="1">
        <w:r w:rsidRPr="00947E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</w:t>
      </w:r>
      <w:hyperlink w:anchor="Par12" w:history="1">
        <w:r w:rsidRPr="00947EBB">
          <w:rPr>
            <w:rFonts w:ascii="Times New Roman" w:hAnsi="Times New Roman" w:cs="Times New Roman"/>
            <w:sz w:val="28"/>
            <w:szCs w:val="28"/>
          </w:rPr>
          <w:t>частью 2.1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AD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ED0AD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D0AD0">
        <w:rPr>
          <w:rFonts w:ascii="Times New Roman" w:hAnsi="Times New Roman" w:cs="Times New Roman"/>
          <w:sz w:val="28"/>
          <w:szCs w:val="28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9" w:history="1">
        <w:r w:rsidRPr="00947E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40969">
        <w:rPr>
          <w:rFonts w:ascii="Times New Roman" w:hAnsi="Times New Roman" w:cs="Times New Roman"/>
          <w:sz w:val="28"/>
          <w:szCs w:val="28"/>
        </w:rPr>
        <w:t xml:space="preserve"> от 24 июля 2002 года №</w:t>
      </w:r>
      <w:r w:rsidRPr="00ED0AD0">
        <w:rPr>
          <w:rFonts w:ascii="Times New Roman" w:hAnsi="Times New Roman" w:cs="Times New Roman"/>
          <w:sz w:val="28"/>
          <w:szCs w:val="28"/>
        </w:rPr>
        <w:t xml:space="preserve"> 101-ФЗ </w:t>
      </w:r>
      <w:r w:rsidR="00440969">
        <w:rPr>
          <w:rFonts w:ascii="Times New Roman" w:hAnsi="Times New Roman" w:cs="Times New Roman"/>
          <w:sz w:val="28"/>
          <w:szCs w:val="28"/>
        </w:rPr>
        <w:t>«</w:t>
      </w:r>
      <w:r w:rsidRPr="00ED0AD0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440969">
        <w:rPr>
          <w:rFonts w:ascii="Times New Roman" w:hAnsi="Times New Roman" w:cs="Times New Roman"/>
          <w:sz w:val="28"/>
          <w:szCs w:val="28"/>
        </w:rPr>
        <w:t>»</w:t>
      </w:r>
      <w:r w:rsidRPr="00ED0AD0">
        <w:rPr>
          <w:rFonts w:ascii="Times New Roman" w:hAnsi="Times New Roman" w:cs="Times New Roman"/>
          <w:sz w:val="28"/>
          <w:szCs w:val="28"/>
        </w:rPr>
        <w:t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</w:r>
      <w:proofErr w:type="gramEnd"/>
      <w:r w:rsidRPr="00ED0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AD0">
        <w:rPr>
          <w:rFonts w:ascii="Times New Roman" w:hAnsi="Times New Roman" w:cs="Times New Roman"/>
          <w:sz w:val="28"/>
          <w:szCs w:val="28"/>
        </w:rPr>
        <w:t xml:space="preserve"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10" w:history="1">
        <w:r w:rsidRPr="00947EBB">
          <w:rPr>
            <w:rFonts w:ascii="Times New Roman" w:hAnsi="Times New Roman" w:cs="Times New Roman"/>
            <w:sz w:val="28"/>
            <w:szCs w:val="28"/>
          </w:rPr>
          <w:t>пункте 3 статьи 6</w:t>
        </w:r>
      </w:hyperlink>
      <w:r w:rsidRPr="00ED0AD0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2002 года </w:t>
      </w:r>
      <w:r w:rsidR="00440969">
        <w:rPr>
          <w:rFonts w:ascii="Times New Roman" w:hAnsi="Times New Roman" w:cs="Times New Roman"/>
          <w:sz w:val="28"/>
          <w:szCs w:val="28"/>
        </w:rPr>
        <w:t>№ 101-ФЗ «</w:t>
      </w:r>
      <w:r w:rsidRPr="00ED0AD0">
        <w:rPr>
          <w:rFonts w:ascii="Times New Roman" w:hAnsi="Times New Roman" w:cs="Times New Roman"/>
          <w:sz w:val="28"/>
          <w:szCs w:val="28"/>
        </w:rPr>
        <w:t>Об обороте земель с</w:t>
      </w:r>
      <w:r w:rsidR="00440969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Pr="00ED0AD0">
        <w:rPr>
          <w:rFonts w:ascii="Times New Roman" w:hAnsi="Times New Roman" w:cs="Times New Roman"/>
          <w:sz w:val="28"/>
          <w:szCs w:val="28"/>
        </w:rPr>
        <w:t>, -</w:t>
      </w:r>
      <w:proofErr w:type="gramEnd"/>
    </w:p>
    <w:p w:rsidR="00ED0AD0" w:rsidRPr="00ED0AD0" w:rsidRDefault="00ED0AD0" w:rsidP="00947EBB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ED0AD0">
        <w:rPr>
          <w:rFonts w:ascii="Times New Roman" w:hAnsi="Times New Roman" w:cs="Times New Roman"/>
          <w:sz w:val="28"/>
          <w:szCs w:val="28"/>
        </w:rPr>
        <w:lastRenderedPageBreak/>
        <w:t xml:space="preserve"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</w:t>
      </w:r>
      <w:hyperlink r:id="rId11" w:history="1">
        <w:r w:rsidRPr="00947E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0AD0">
        <w:rPr>
          <w:rFonts w:ascii="Times New Roman" w:hAnsi="Times New Roman" w:cs="Times New Roman"/>
          <w:sz w:val="28"/>
          <w:szCs w:val="28"/>
        </w:rPr>
        <w:t>, -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</w:t>
      </w:r>
      <w:proofErr w:type="gramStart"/>
      <w:r w:rsidRPr="00ED0AD0">
        <w:rPr>
          <w:rFonts w:ascii="Times New Roman" w:hAnsi="Times New Roman" w:cs="Times New Roman"/>
          <w:sz w:val="28"/>
          <w:szCs w:val="28"/>
        </w:rPr>
        <w:t>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</w:t>
      </w:r>
      <w:proofErr w:type="gramEnd"/>
      <w:r w:rsidRPr="00ED0AD0">
        <w:rPr>
          <w:rFonts w:ascii="Times New Roman" w:hAnsi="Times New Roman" w:cs="Times New Roman"/>
          <w:sz w:val="28"/>
          <w:szCs w:val="28"/>
        </w:rPr>
        <w:t xml:space="preserve"> на юридических лиц - от четырехсот тысяч до семисот тысяч рублей.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ED0AD0" w:rsidRPr="00ED0AD0" w:rsidRDefault="00ED0AD0" w:rsidP="00ED0AD0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634447" w:rsidRPr="00DE4EEF" w:rsidRDefault="00634447" w:rsidP="00634447">
      <w:pPr>
        <w:pStyle w:val="a3"/>
        <w:ind w:left="720"/>
        <w:jc w:val="both"/>
        <w:rPr>
          <w:sz w:val="28"/>
          <w:szCs w:val="28"/>
        </w:rPr>
      </w:pPr>
    </w:p>
    <w:p w:rsidR="00B56E75" w:rsidRDefault="00B56E75" w:rsidP="006344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E4EEF">
        <w:rPr>
          <w:sz w:val="28"/>
          <w:szCs w:val="28"/>
        </w:rPr>
        <w:t>Земельный кодекс Российской Ф</w:t>
      </w:r>
      <w:r w:rsidR="00440969">
        <w:rPr>
          <w:sz w:val="28"/>
          <w:szCs w:val="28"/>
        </w:rPr>
        <w:t>едерации от 25.10.2001 №</w:t>
      </w:r>
      <w:r w:rsidR="001E63B7">
        <w:rPr>
          <w:sz w:val="28"/>
          <w:szCs w:val="28"/>
        </w:rPr>
        <w:t xml:space="preserve"> 136-ФЗ:</w:t>
      </w:r>
    </w:p>
    <w:p w:rsidR="00440969" w:rsidRDefault="00440969" w:rsidP="00440969">
      <w:pPr>
        <w:pStyle w:val="a3"/>
        <w:ind w:left="720"/>
        <w:jc w:val="both"/>
        <w:rPr>
          <w:sz w:val="28"/>
          <w:szCs w:val="28"/>
        </w:rPr>
      </w:pPr>
    </w:p>
    <w:p w:rsidR="00DD75C5" w:rsidRPr="00DD75C5" w:rsidRDefault="00DD75C5" w:rsidP="001E63B7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b/>
          <w:bCs/>
          <w:sz w:val="28"/>
          <w:szCs w:val="28"/>
        </w:rPr>
        <w:t>Статья 40. Права собственников земельных участков на использование земельных участков</w:t>
      </w:r>
    </w:p>
    <w:p w:rsidR="00DD75C5" w:rsidRPr="00DD75C5" w:rsidRDefault="00DD75C5" w:rsidP="00DD75C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sz w:val="28"/>
          <w:szCs w:val="28"/>
        </w:rPr>
        <w:t>1. Собственник земельного участка имеет право:</w:t>
      </w:r>
    </w:p>
    <w:p w:rsidR="00DD75C5" w:rsidRPr="00DD75C5" w:rsidRDefault="00DD75C5" w:rsidP="001E63B7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sz w:val="28"/>
          <w:szCs w:val="28"/>
        </w:rPr>
        <w:t>1)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Федерации;</w:t>
      </w:r>
    </w:p>
    <w:p w:rsidR="00DD75C5" w:rsidRPr="00DD75C5" w:rsidRDefault="00DD75C5" w:rsidP="00DD75C5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sz w:val="28"/>
          <w:szCs w:val="28"/>
        </w:rPr>
        <w:t xml:space="preserve">2) возводить жилые, производственные, культурно-бытовые и </w:t>
      </w:r>
      <w:hyperlink r:id="rId12" w:history="1">
        <w:r w:rsidRPr="001E63B7">
          <w:rPr>
            <w:rFonts w:ascii="Times New Roman" w:hAnsi="Times New Roman" w:cs="Times New Roman"/>
            <w:sz w:val="28"/>
            <w:szCs w:val="28"/>
          </w:rPr>
          <w:t>иные</w:t>
        </w:r>
      </w:hyperlink>
      <w:r w:rsidRPr="00DD75C5">
        <w:rPr>
          <w:rFonts w:ascii="Times New Roman" w:hAnsi="Times New Roman" w:cs="Times New Roman"/>
          <w:sz w:val="28"/>
          <w:szCs w:val="28"/>
        </w:rPr>
        <w:t xml:space="preserve"> здания, сооружения в соответствии с целевым назначением земельного участка и его </w:t>
      </w:r>
      <w:hyperlink r:id="rId13" w:history="1">
        <w:r w:rsidRPr="001E63B7">
          <w:rPr>
            <w:rFonts w:ascii="Times New Roman" w:hAnsi="Times New Roman" w:cs="Times New Roman"/>
            <w:sz w:val="28"/>
            <w:szCs w:val="28"/>
          </w:rPr>
          <w:t>разрешенным использованием</w:t>
        </w:r>
      </w:hyperlink>
      <w:r w:rsidRPr="00DD75C5">
        <w:rPr>
          <w:rFonts w:ascii="Times New Roman" w:hAnsi="Times New Roman" w:cs="Times New Roman"/>
          <w:sz w:val="28"/>
          <w:szCs w:val="28"/>
        </w:rPr>
        <w:t xml:space="preserve">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DD75C5" w:rsidRPr="00DD75C5" w:rsidRDefault="00DD75C5" w:rsidP="00DD75C5">
      <w:pPr>
        <w:pStyle w:val="a4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sz w:val="28"/>
          <w:szCs w:val="28"/>
        </w:rPr>
        <w:t xml:space="preserve">3) проводить в соответствии с разрешенным использованием оросительные, осушительные, </w:t>
      </w:r>
      <w:proofErr w:type="spellStart"/>
      <w:r w:rsidRPr="00DD75C5">
        <w:rPr>
          <w:rFonts w:ascii="Times New Roman" w:hAnsi="Times New Roman" w:cs="Times New Roman"/>
          <w:sz w:val="28"/>
          <w:szCs w:val="28"/>
        </w:rPr>
        <w:t>агролесомелиоративные</w:t>
      </w:r>
      <w:proofErr w:type="spellEnd"/>
      <w:r w:rsidRPr="00DD7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5C5">
        <w:rPr>
          <w:rFonts w:ascii="Times New Roman" w:hAnsi="Times New Roman" w:cs="Times New Roman"/>
          <w:sz w:val="28"/>
          <w:szCs w:val="28"/>
        </w:rPr>
        <w:t>агрофитомелиоративные</w:t>
      </w:r>
      <w:proofErr w:type="spellEnd"/>
      <w:r w:rsidRPr="00DD7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5C5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DD75C5">
        <w:rPr>
          <w:rFonts w:ascii="Times New Roman" w:hAnsi="Times New Roman" w:cs="Times New Roman"/>
          <w:sz w:val="28"/>
          <w:szCs w:val="28"/>
        </w:rPr>
        <w:t xml:space="preserve"> и другие мелиоративные работы, строить пруды (в том числе образованные </w:t>
      </w:r>
      <w:proofErr w:type="gramStart"/>
      <w:r w:rsidRPr="00DD75C5">
        <w:rPr>
          <w:rFonts w:ascii="Times New Roman" w:hAnsi="Times New Roman" w:cs="Times New Roman"/>
          <w:sz w:val="28"/>
          <w:szCs w:val="28"/>
        </w:rPr>
        <w:t>водоподпорными</w:t>
      </w:r>
      <w:proofErr w:type="gramEnd"/>
      <w:r w:rsidRPr="00DD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5C5">
        <w:rPr>
          <w:rFonts w:ascii="Times New Roman" w:hAnsi="Times New Roman" w:cs="Times New Roman"/>
          <w:sz w:val="28"/>
          <w:szCs w:val="28"/>
        </w:rPr>
        <w:t xml:space="preserve">сооружениями на водотоках) и иные искусственные водные объекты в </w:t>
      </w:r>
      <w:r w:rsidRPr="00DD75C5"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  <w:proofErr w:type="gramEnd"/>
    </w:p>
    <w:p w:rsidR="00DD75C5" w:rsidRPr="00DD75C5" w:rsidRDefault="00DD75C5" w:rsidP="00DD75C5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sz w:val="28"/>
          <w:szCs w:val="28"/>
        </w:rPr>
        <w:t>4) осуществлять другие права на использование земельного участка, предусмотренные законодательством.</w:t>
      </w:r>
    </w:p>
    <w:p w:rsidR="00DD75C5" w:rsidRPr="00DD75C5" w:rsidRDefault="00DD75C5" w:rsidP="00DD75C5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sz w:val="28"/>
          <w:szCs w:val="28"/>
        </w:rPr>
        <w:t xml:space="preserve">2. Собственник земельного участка имеет право собственности </w:t>
      </w:r>
      <w:proofErr w:type="gramStart"/>
      <w:r w:rsidRPr="00DD75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75C5">
        <w:rPr>
          <w:rFonts w:ascii="Times New Roman" w:hAnsi="Times New Roman" w:cs="Times New Roman"/>
          <w:sz w:val="28"/>
          <w:szCs w:val="28"/>
        </w:rPr>
        <w:t>:</w:t>
      </w:r>
    </w:p>
    <w:p w:rsidR="00DD75C5" w:rsidRPr="00DD75C5" w:rsidRDefault="00DD75C5" w:rsidP="00DD75C5">
      <w:pPr>
        <w:pStyle w:val="a4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C5">
        <w:rPr>
          <w:rFonts w:ascii="Times New Roman" w:hAnsi="Times New Roman" w:cs="Times New Roman"/>
          <w:sz w:val="28"/>
          <w:szCs w:val="28"/>
        </w:rPr>
        <w:t>1) посевы и посадки сельскохозяйственных культур, полученную сельскохозяйственную продукцию и доходы от ее реализации, за исключением случаев, если он передает земельный участок в аренду, постоянное (бессрочное) пользование или пожизненное наследуемое владение либо безвозмездное пользование;</w:t>
      </w:r>
    </w:p>
    <w:p w:rsidR="001E63B7" w:rsidRDefault="001E63B7" w:rsidP="001E63B7">
      <w:pPr>
        <w:autoSpaceDE w:val="0"/>
        <w:autoSpaceDN w:val="0"/>
        <w:adjustRightInd w:val="0"/>
        <w:spacing w:after="0" w:line="240" w:lineRule="auto"/>
        <w:ind w:left="720"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63B7" w:rsidRDefault="001E63B7" w:rsidP="001E63B7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41. Права на использование земельных участков землепользователями, землевладельцами и арендаторами земельных участков</w:t>
      </w:r>
    </w:p>
    <w:p w:rsidR="001E63B7" w:rsidRDefault="001E63B7" w:rsidP="001E63B7">
      <w:pPr>
        <w:autoSpaceDE w:val="0"/>
        <w:autoSpaceDN w:val="0"/>
        <w:adjustRightInd w:val="0"/>
        <w:spacing w:after="0" w:line="240" w:lineRule="auto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Лица, не являющиеся собственниками земельных участков, за исключением обладателей сервитутов, обладателей публичных сервитутов, осуществляют права собственников земельных участков, установленные </w:t>
      </w:r>
      <w:hyperlink r:id="rId14" w:history="1">
        <w:r w:rsidRPr="001E63B7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E63B7" w:rsidRDefault="001E63B7" w:rsidP="001E63B7">
      <w:pPr>
        <w:autoSpaceDE w:val="0"/>
        <w:autoSpaceDN w:val="0"/>
        <w:adjustRightInd w:val="0"/>
        <w:spacing w:after="0" w:line="240" w:lineRule="auto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Права лиц, использующих земельный участок на основании сервитута, определяются законом и соглашением об установлении сервитута, права лиц, использующих земельный участок на основании публичного сервитута, определяются решением уполномоченного органа исполнительной власти или органа местного самоуправления, которыми установлен публичный сервитут, а в случаях, предусмотренных </w:t>
      </w:r>
      <w:hyperlink r:id="rId15" w:history="1">
        <w:r w:rsidRPr="001E63B7">
          <w:rPr>
            <w:rFonts w:ascii="Times New Roman" w:hAnsi="Times New Roman" w:cs="Times New Roman"/>
            <w:sz w:val="28"/>
            <w:szCs w:val="28"/>
          </w:rPr>
          <w:t>главой V.7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также соглашением об осуществлении публичного сервитута.</w:t>
      </w:r>
    </w:p>
    <w:p w:rsidR="00DD75C5" w:rsidRDefault="00DD75C5" w:rsidP="00DD75C5">
      <w:pPr>
        <w:pStyle w:val="a3"/>
        <w:ind w:left="720"/>
        <w:jc w:val="both"/>
        <w:rPr>
          <w:sz w:val="28"/>
          <w:szCs w:val="28"/>
        </w:rPr>
      </w:pPr>
    </w:p>
    <w:p w:rsidR="0077006B" w:rsidRPr="0077006B" w:rsidRDefault="0077006B" w:rsidP="0077006B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2 </w:t>
      </w:r>
      <w:r w:rsidRPr="0077006B">
        <w:rPr>
          <w:rFonts w:ascii="Times New Roman" w:hAnsi="Times New Roman" w:cs="Times New Roman"/>
          <w:b/>
          <w:bCs/>
          <w:sz w:val="28"/>
          <w:szCs w:val="28"/>
        </w:rPr>
        <w:t>Статья 72. Муниципальный земельный контроль</w:t>
      </w:r>
    </w:p>
    <w:p w:rsidR="00634447" w:rsidRDefault="0077006B" w:rsidP="0077006B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77006B">
        <w:rPr>
          <w:rFonts w:eastAsiaTheme="minorHAnsi"/>
          <w:sz w:val="28"/>
          <w:szCs w:val="28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1E63B7">
        <w:rPr>
          <w:rFonts w:eastAsiaTheme="minorHAnsi"/>
          <w:sz w:val="28"/>
          <w:szCs w:val="28"/>
          <w:lang w:eastAsia="en-US"/>
        </w:rPr>
        <w:t>.</w:t>
      </w:r>
    </w:p>
    <w:p w:rsidR="001E63B7" w:rsidRDefault="001E63B7" w:rsidP="0077006B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1E63B7" w:rsidRPr="001E63B7" w:rsidRDefault="001E63B7" w:rsidP="001E63B7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1E63B7">
        <w:rPr>
          <w:rFonts w:eastAsiaTheme="minorHAnsi"/>
          <w:b/>
          <w:sz w:val="28"/>
          <w:szCs w:val="28"/>
          <w:lang w:eastAsia="en-US"/>
        </w:rPr>
        <w:t>Статья 74. Административная и уголовная ответственность за земельные правонарушения</w:t>
      </w:r>
    </w:p>
    <w:p w:rsidR="001E63B7" w:rsidRPr="001E63B7" w:rsidRDefault="001E63B7" w:rsidP="001E63B7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1E63B7">
        <w:rPr>
          <w:rFonts w:eastAsiaTheme="minorHAnsi"/>
          <w:sz w:val="28"/>
          <w:szCs w:val="28"/>
          <w:lang w:eastAsia="en-US"/>
        </w:rPr>
        <w:t>1.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1E63B7" w:rsidRPr="0077006B" w:rsidRDefault="001E63B7" w:rsidP="001E63B7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1E63B7">
        <w:rPr>
          <w:rFonts w:eastAsiaTheme="minorHAnsi"/>
          <w:sz w:val="28"/>
          <w:szCs w:val="28"/>
          <w:lang w:eastAsia="en-US"/>
        </w:rPr>
        <w:t>2.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634447" w:rsidRPr="00DE4EEF" w:rsidRDefault="00634447" w:rsidP="00634447">
      <w:pPr>
        <w:pStyle w:val="a3"/>
        <w:jc w:val="both"/>
        <w:rPr>
          <w:sz w:val="28"/>
          <w:szCs w:val="28"/>
        </w:rPr>
      </w:pPr>
    </w:p>
    <w:p w:rsidR="00634447" w:rsidRPr="00634447" w:rsidRDefault="00634447" w:rsidP="0063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E20" w:rsidRDefault="00BA744D" w:rsidP="00BB2E2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BA744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BA744D">
        <w:rPr>
          <w:rFonts w:ascii="Times New Roman" w:hAnsi="Times New Roman" w:cs="Times New Roman"/>
          <w:sz w:val="28"/>
          <w:szCs w:val="28"/>
        </w:rPr>
        <w:t>Совета депутатов Кировск</w:t>
      </w:r>
      <w:r>
        <w:rPr>
          <w:rFonts w:ascii="Times New Roman" w:hAnsi="Times New Roman" w:cs="Times New Roman"/>
          <w:sz w:val="28"/>
          <w:szCs w:val="28"/>
        </w:rPr>
        <w:t>ого городского поселения Кировского муниципального района Ленинградской области</w:t>
      </w:r>
      <w:proofErr w:type="gramEnd"/>
      <w:r w:rsidRPr="00BA744D">
        <w:rPr>
          <w:rFonts w:ascii="Times New Roman" w:hAnsi="Times New Roman" w:cs="Times New Roman"/>
          <w:sz w:val="28"/>
          <w:szCs w:val="28"/>
        </w:rPr>
        <w:t xml:space="preserve"> от 23.11.2023 № 35 «Об утверждении Положения о порядке осуществления муниципального земельного контроля за использованием земель на территории Кировского городского поселения Кировского муниципального района Ленинградской области»</w:t>
      </w:r>
      <w:r w:rsidR="00BB2E20">
        <w:rPr>
          <w:rFonts w:ascii="Times New Roman" w:hAnsi="Times New Roman" w:cs="Times New Roman"/>
          <w:sz w:val="28"/>
          <w:szCs w:val="28"/>
        </w:rPr>
        <w:t>:</w:t>
      </w:r>
    </w:p>
    <w:p w:rsidR="00BB2E20" w:rsidRDefault="00BB2E20" w:rsidP="00BB2E2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E20" w:rsidRDefault="00BB2E20" w:rsidP="00BB2E2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B2E20">
        <w:rPr>
          <w:rFonts w:ascii="Times New Roman" w:hAnsi="Times New Roman" w:cs="Times New Roman"/>
          <w:b/>
          <w:sz w:val="28"/>
          <w:szCs w:val="28"/>
        </w:rPr>
        <w:t>2. Цели муниципального земельного контроля</w:t>
      </w:r>
    </w:p>
    <w:p w:rsidR="00BB2E20" w:rsidRPr="00BB2E20" w:rsidRDefault="00BB2E20" w:rsidP="00BB2E20">
      <w:pPr>
        <w:pStyle w:val="a3"/>
        <w:widowControl w:val="0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Муниципальный земельный контроль осуществляется за соблюдением: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2E20">
        <w:rPr>
          <w:rFonts w:eastAsiaTheme="minorHAnsi"/>
          <w:sz w:val="28"/>
          <w:szCs w:val="28"/>
          <w:lang w:eastAsia="en-US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proofErr w:type="gramEnd"/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4) обязательных требований, связанных с</w:t>
      </w:r>
      <w:r w:rsidRPr="00BB2E20">
        <w:rPr>
          <w:rFonts w:eastAsiaTheme="minorHAnsi"/>
          <w:sz w:val="28"/>
          <w:szCs w:val="28"/>
          <w:lang w:eastAsia="en-US"/>
        </w:rPr>
        <w:tab/>
        <w:t>обязанностью по приведению земель в состояние, пригодное для</w:t>
      </w:r>
      <w:r w:rsidRPr="00BB2E20">
        <w:rPr>
          <w:rFonts w:eastAsiaTheme="minorHAnsi"/>
          <w:sz w:val="28"/>
          <w:szCs w:val="28"/>
          <w:lang w:eastAsia="en-US"/>
        </w:rPr>
        <w:tab/>
        <w:t>использования по целевому назначению;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2E20">
        <w:rPr>
          <w:rFonts w:eastAsiaTheme="minorHAnsi"/>
          <w:sz w:val="28"/>
          <w:szCs w:val="28"/>
          <w:lang w:eastAsia="en-US"/>
        </w:rPr>
        <w:t xml:space="preserve">5) обязательных требований о запрете самовольного снятия, перемещения и уничтожения плодородного слоя почвы, порчи, земель в результате нарушения правил обращения с пестицидами, </w:t>
      </w:r>
      <w:proofErr w:type="spellStart"/>
      <w:r w:rsidRPr="00BB2E20">
        <w:rPr>
          <w:rFonts w:eastAsiaTheme="minorHAnsi"/>
          <w:sz w:val="28"/>
          <w:szCs w:val="28"/>
          <w:lang w:eastAsia="en-US"/>
        </w:rPr>
        <w:t>агрохимикатами</w:t>
      </w:r>
      <w:proofErr w:type="spellEnd"/>
      <w:r w:rsidRPr="00BB2E20">
        <w:rPr>
          <w:rFonts w:eastAsiaTheme="minorHAnsi"/>
          <w:sz w:val="28"/>
          <w:szCs w:val="28"/>
          <w:lang w:eastAsia="en-US"/>
        </w:rPr>
        <w:t xml:space="preserve"> или иными опасными, для здоровья людей и окружающей среды веществами и отходами производства и потребления;</w:t>
      </w:r>
      <w:proofErr w:type="gramEnd"/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7)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 xml:space="preserve">8) обязанностей по рекультивации земель при осуществлении строительных, мелиоративных, изыскательских и иных работ, осуществляемых для внутрихозяйственных или собственных </w:t>
      </w:r>
      <w:r w:rsidRPr="00BB2E20">
        <w:rPr>
          <w:rFonts w:eastAsiaTheme="minorHAnsi"/>
          <w:sz w:val="28"/>
          <w:szCs w:val="28"/>
          <w:lang w:eastAsia="en-US"/>
        </w:rPr>
        <w:lastRenderedPageBreak/>
        <w:t>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реконструкция и (или) эксплуатации объектов, не связанных с созданием лесной инфраструктуры, сноса объектов лесной инфраструктуры;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9)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их компетенции.</w:t>
      </w:r>
    </w:p>
    <w:p w:rsidR="00BB2E20" w:rsidRPr="00BB2E20" w:rsidRDefault="00BB2E20" w:rsidP="00BB2E20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BB2E20">
        <w:rPr>
          <w:rFonts w:eastAsiaTheme="minorHAnsi"/>
          <w:sz w:val="28"/>
          <w:szCs w:val="28"/>
          <w:lang w:eastAsia="en-US"/>
        </w:rPr>
        <w:t>Полномочия, указанные в настоящем пункте, осуществляются Управлением в отношении всех категорий земель.</w:t>
      </w:r>
    </w:p>
    <w:p w:rsidR="00944DEC" w:rsidRPr="00BB2E20" w:rsidRDefault="00944DEC" w:rsidP="00B56E75">
      <w:pPr>
        <w:rPr>
          <w:rFonts w:ascii="Times New Roman" w:hAnsi="Times New Roman" w:cs="Times New Roman"/>
          <w:sz w:val="28"/>
          <w:szCs w:val="28"/>
        </w:rPr>
      </w:pPr>
    </w:p>
    <w:sectPr w:rsidR="00944DEC" w:rsidRPr="00BB2E20" w:rsidSect="00D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0FF"/>
    <w:multiLevelType w:val="hybridMultilevel"/>
    <w:tmpl w:val="1ED29FB2"/>
    <w:lvl w:ilvl="0" w:tplc="0BBA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68BE"/>
    <w:multiLevelType w:val="hybridMultilevel"/>
    <w:tmpl w:val="3D347908"/>
    <w:lvl w:ilvl="0" w:tplc="0BBA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D3"/>
    <w:rsid w:val="001E63B7"/>
    <w:rsid w:val="002351A7"/>
    <w:rsid w:val="003C721B"/>
    <w:rsid w:val="00440969"/>
    <w:rsid w:val="0045757B"/>
    <w:rsid w:val="00550BEB"/>
    <w:rsid w:val="00634447"/>
    <w:rsid w:val="00660C7B"/>
    <w:rsid w:val="0077006B"/>
    <w:rsid w:val="00797C9F"/>
    <w:rsid w:val="00812BFF"/>
    <w:rsid w:val="00944DEC"/>
    <w:rsid w:val="00947EBB"/>
    <w:rsid w:val="00A40FD3"/>
    <w:rsid w:val="00B56E75"/>
    <w:rsid w:val="00BA744D"/>
    <w:rsid w:val="00BB2E20"/>
    <w:rsid w:val="00BC4A1D"/>
    <w:rsid w:val="00C239F5"/>
    <w:rsid w:val="00D03D24"/>
    <w:rsid w:val="00D22B58"/>
    <w:rsid w:val="00DD75C5"/>
    <w:rsid w:val="00DE4EEF"/>
    <w:rsid w:val="00ED0AD0"/>
    <w:rsid w:val="00F1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451" TargetMode="External"/><Relationship Id="rId13" Type="http://schemas.openxmlformats.org/officeDocument/2006/relationships/hyperlink" Target="https://login.consultant.ru/link/?req=doc&amp;base=RZR&amp;n=508514&amp;dst=100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94451" TargetMode="External"/><Relationship Id="rId12" Type="http://schemas.openxmlformats.org/officeDocument/2006/relationships/hyperlink" Target="https://login.consultant.ru/link/?req=doc&amp;base=RZR&amp;n=223191&amp;dst=10004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504722&amp;dst=100010" TargetMode="External"/><Relationship Id="rId11" Type="http://schemas.openxmlformats.org/officeDocument/2006/relationships/hyperlink" Target="https://login.consultant.ru/link/?req=doc&amp;base=RZR&amp;n=511408&amp;dst=2710" TargetMode="External"/><Relationship Id="rId5" Type="http://schemas.openxmlformats.org/officeDocument/2006/relationships/hyperlink" Target="https://login.consultant.ru/link/?req=doc&amp;base=RZR&amp;n=378774&amp;dst=100007" TargetMode="External"/><Relationship Id="rId15" Type="http://schemas.openxmlformats.org/officeDocument/2006/relationships/hyperlink" Target="https://login.consultant.ru/link/?req=doc&amp;base=RZR&amp;n=511408&amp;dst=2013" TargetMode="External"/><Relationship Id="rId10" Type="http://schemas.openxmlformats.org/officeDocument/2006/relationships/hyperlink" Target="https://login.consultant.ru/link/?req=doc&amp;base=RZR&amp;n=494451&amp;dst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451" TargetMode="External"/><Relationship Id="rId14" Type="http://schemas.openxmlformats.org/officeDocument/2006/relationships/hyperlink" Target="https://login.consultant.ru/link/?req=doc&amp;base=RZR&amp;n=511408&amp;dst=100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2025-08-26T12:30:00Z</dcterms:created>
  <dcterms:modified xsi:type="dcterms:W3CDTF">2025-08-26T13:52:00Z</dcterms:modified>
</cp:coreProperties>
</file>